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0D7" w:rsidRPr="003110D7" w:rsidRDefault="003110D7" w:rsidP="003110D7">
      <w:pPr>
        <w:rPr>
          <w:b/>
          <w:color w:val="1F497D"/>
          <w:sz w:val="24"/>
          <w:lang w:val="ka-GE"/>
        </w:rPr>
      </w:pPr>
      <w:r w:rsidRPr="003110D7">
        <w:rPr>
          <w:b/>
          <w:color w:val="1F497D"/>
          <w:sz w:val="24"/>
          <w:lang w:val="ka-GE"/>
        </w:rPr>
        <w:t>მედისონი</w:t>
      </w:r>
    </w:p>
    <w:p w:rsidR="003110D7" w:rsidRPr="003110D7" w:rsidRDefault="003110D7" w:rsidP="003110D7">
      <w:pPr>
        <w:rPr>
          <w:color w:val="1F497D"/>
          <w:lang w:val="ka-GE"/>
        </w:rPr>
      </w:pPr>
    </w:p>
    <w:p w:rsidR="003110D7" w:rsidRDefault="003110D7" w:rsidP="003110D7">
      <w:pPr>
        <w:pStyle w:val="ListParagraph"/>
        <w:numPr>
          <w:ilvl w:val="0"/>
          <w:numId w:val="1"/>
        </w:numPr>
        <w:rPr>
          <w:color w:val="1F497D"/>
          <w:lang w:val="ka-GE"/>
        </w:rPr>
      </w:pPr>
      <w:r>
        <w:rPr>
          <w:color w:val="1F497D"/>
          <w:lang w:val="ka-GE"/>
        </w:rPr>
        <w:t>სისხლის საერთო ანალიზი - 22 ლარი;</w:t>
      </w:r>
    </w:p>
    <w:p w:rsidR="003110D7" w:rsidRDefault="003110D7" w:rsidP="003110D7">
      <w:pPr>
        <w:pStyle w:val="ListParagraph"/>
        <w:numPr>
          <w:ilvl w:val="0"/>
          <w:numId w:val="1"/>
        </w:numPr>
        <w:rPr>
          <w:color w:val="1F497D"/>
          <w:lang w:val="ka-GE"/>
        </w:rPr>
      </w:pPr>
      <w:r>
        <w:rPr>
          <w:color w:val="1F497D"/>
          <w:lang w:val="ka-GE"/>
        </w:rPr>
        <w:t xml:space="preserve">სეროლოგიური ტესტი </w:t>
      </w:r>
      <w:r>
        <w:rPr>
          <w:color w:val="1F497D"/>
        </w:rPr>
        <w:t>HIV</w:t>
      </w:r>
      <w:r>
        <w:rPr>
          <w:color w:val="1F497D"/>
          <w:lang w:val="ka-GE"/>
        </w:rPr>
        <w:t>-ზე - გვაქვს სწრაფი ტესტი - 15 ლარი. მოთხოვნაში მითითებული არც ერთი მეთოდი ჩვენთან არ ტარდება. ყველა მეთოდით არის საჭირო  გაკეთდეს, თუ ჩემოთვლილიდან ერთ-ერთი საკმარისია?</w:t>
      </w:r>
    </w:p>
    <w:p w:rsidR="003110D7" w:rsidRDefault="003110D7" w:rsidP="003110D7">
      <w:pPr>
        <w:pStyle w:val="ListParagraph"/>
        <w:numPr>
          <w:ilvl w:val="0"/>
          <w:numId w:val="1"/>
        </w:numPr>
        <w:rPr>
          <w:color w:val="1F497D"/>
          <w:lang w:val="ka-GE"/>
        </w:rPr>
      </w:pPr>
      <w:r>
        <w:rPr>
          <w:color w:val="1F497D"/>
          <w:lang w:val="ka-GE"/>
        </w:rPr>
        <w:t xml:space="preserve">ჰეპატიტი </w:t>
      </w:r>
      <w:r>
        <w:rPr>
          <w:color w:val="1F497D"/>
        </w:rPr>
        <w:t xml:space="preserve">B </w:t>
      </w:r>
      <w:r>
        <w:rPr>
          <w:color w:val="1F497D"/>
          <w:lang w:val="ka-GE"/>
        </w:rPr>
        <w:t>სწრაფი ტესტი - 15 ლარი;</w:t>
      </w:r>
    </w:p>
    <w:p w:rsidR="003110D7" w:rsidRDefault="003110D7" w:rsidP="003110D7">
      <w:pPr>
        <w:pStyle w:val="ListParagraph"/>
        <w:numPr>
          <w:ilvl w:val="0"/>
          <w:numId w:val="1"/>
        </w:numPr>
        <w:rPr>
          <w:color w:val="1F497D"/>
          <w:lang w:val="ka-GE"/>
        </w:rPr>
      </w:pPr>
      <w:r>
        <w:rPr>
          <w:color w:val="1F497D"/>
          <w:lang w:val="ka-GE"/>
        </w:rPr>
        <w:t xml:space="preserve">ჰეპატიტი </w:t>
      </w:r>
      <w:r>
        <w:rPr>
          <w:color w:val="1F497D"/>
        </w:rPr>
        <w:t xml:space="preserve">C </w:t>
      </w:r>
      <w:r>
        <w:rPr>
          <w:color w:val="1F497D"/>
          <w:lang w:val="ka-GE"/>
        </w:rPr>
        <w:t>სწრაფი ტესტი</w:t>
      </w:r>
      <w:r>
        <w:rPr>
          <w:color w:val="1F497D"/>
        </w:rPr>
        <w:t xml:space="preserve"> - 15 </w:t>
      </w:r>
      <w:r>
        <w:rPr>
          <w:color w:val="1F497D"/>
          <w:lang w:val="ka-GE"/>
        </w:rPr>
        <w:t>ლარი;</w:t>
      </w:r>
    </w:p>
    <w:p w:rsidR="003110D7" w:rsidRDefault="003110D7" w:rsidP="003110D7">
      <w:pPr>
        <w:pStyle w:val="ListParagraph"/>
        <w:numPr>
          <w:ilvl w:val="0"/>
          <w:numId w:val="1"/>
        </w:numPr>
        <w:rPr>
          <w:color w:val="1F497D"/>
          <w:lang w:val="ka-GE"/>
        </w:rPr>
      </w:pPr>
      <w:r>
        <w:rPr>
          <w:color w:val="1F497D"/>
          <w:lang w:val="ka-GE"/>
        </w:rPr>
        <w:t xml:space="preserve">სეროლოგიური ტესტი სიფილისზე - 15 ლარი. ვატარებთ </w:t>
      </w:r>
      <w:r>
        <w:rPr>
          <w:color w:val="1F497D"/>
        </w:rPr>
        <w:t xml:space="preserve">RPR </w:t>
      </w:r>
      <w:r>
        <w:rPr>
          <w:color w:val="1F497D"/>
          <w:lang w:val="ka-GE"/>
        </w:rPr>
        <w:t>მეთოდით; ყველა მეთოდით არის საჭირო  გაკეთდეს, თუ ჩემოთვლილიდან ერთ-ერთი საკმარისია?</w:t>
      </w:r>
    </w:p>
    <w:p w:rsidR="003110D7" w:rsidRDefault="003110D7" w:rsidP="003110D7">
      <w:pPr>
        <w:pStyle w:val="ListParagraph"/>
        <w:numPr>
          <w:ilvl w:val="0"/>
          <w:numId w:val="1"/>
        </w:numPr>
        <w:rPr>
          <w:color w:val="1F497D"/>
          <w:lang w:val="ka-GE"/>
        </w:rPr>
      </w:pPr>
      <w:r>
        <w:rPr>
          <w:color w:val="1F497D"/>
          <w:lang w:val="ka-GE"/>
        </w:rPr>
        <w:t>ორსულობის დიაგნოსტირება შარდით ამ ეტაპზე არ გვაქვს. თუ დავამატებთ დაახლოებით 15 ლარი ეღირება;</w:t>
      </w:r>
    </w:p>
    <w:p w:rsidR="003110D7" w:rsidRDefault="003110D7" w:rsidP="003110D7">
      <w:pPr>
        <w:pStyle w:val="ListParagraph"/>
        <w:numPr>
          <w:ilvl w:val="0"/>
          <w:numId w:val="1"/>
        </w:numPr>
        <w:rPr>
          <w:color w:val="1F497D"/>
          <w:lang w:val="ka-GE"/>
        </w:rPr>
      </w:pPr>
      <w:r>
        <w:rPr>
          <w:color w:val="1F497D"/>
          <w:lang w:val="ka-GE"/>
        </w:rPr>
        <w:t>გულმკერდის რენტგენოგრაფია - 45 ლარი;</w:t>
      </w:r>
    </w:p>
    <w:p w:rsidR="003110D7" w:rsidRDefault="003110D7" w:rsidP="003110D7">
      <w:pPr>
        <w:pStyle w:val="ListParagraph"/>
        <w:numPr>
          <w:ilvl w:val="0"/>
          <w:numId w:val="1"/>
        </w:numPr>
        <w:rPr>
          <w:color w:val="1F497D"/>
          <w:lang w:val="ka-GE"/>
        </w:rPr>
      </w:pPr>
      <w:r>
        <w:rPr>
          <w:color w:val="1F497D"/>
          <w:lang w:val="ka-GE"/>
        </w:rPr>
        <w:t>”</w:t>
      </w:r>
      <w:r>
        <w:rPr>
          <w:sz w:val="20"/>
          <w:szCs w:val="20"/>
        </w:rPr>
        <w:t>Antihelminth drug receipt on</w:t>
      </w:r>
      <w:r>
        <w:rPr>
          <w:sz w:val="20"/>
          <w:szCs w:val="20"/>
          <w:lang w:val="ka-GE"/>
        </w:rPr>
        <w:t xml:space="preserve">“ - </w:t>
      </w:r>
      <w:r>
        <w:rPr>
          <w:color w:val="1F497D"/>
          <w:lang w:val="ka-GE"/>
        </w:rPr>
        <w:t>ვერ გავიგეთ მოთხოვნა</w:t>
      </w:r>
    </w:p>
    <w:p w:rsidR="003110D7" w:rsidRDefault="003110D7" w:rsidP="003110D7">
      <w:pPr>
        <w:pStyle w:val="ListParagraph"/>
        <w:numPr>
          <w:ilvl w:val="0"/>
          <w:numId w:val="1"/>
        </w:numPr>
        <w:rPr>
          <w:color w:val="1F497D"/>
          <w:lang w:val="ka-GE"/>
        </w:rPr>
      </w:pPr>
      <w:r>
        <w:rPr>
          <w:color w:val="1F497D"/>
          <w:lang w:val="ka-GE"/>
        </w:rPr>
        <w:t>„</w:t>
      </w:r>
      <w:r>
        <w:rPr>
          <w:sz w:val="20"/>
          <w:szCs w:val="20"/>
        </w:rPr>
        <w:t>Tetanus Toxoid 0.5 cc (m) on</w:t>
      </w:r>
      <w:r>
        <w:rPr>
          <w:sz w:val="20"/>
          <w:szCs w:val="20"/>
          <w:lang w:val="ka-GE"/>
        </w:rPr>
        <w:t xml:space="preserve">“ - </w:t>
      </w:r>
      <w:r>
        <w:rPr>
          <w:color w:val="1F497D"/>
          <w:lang w:val="ka-GE"/>
        </w:rPr>
        <w:t>ვერ გავიგეთ მოთხოვნა</w:t>
      </w:r>
    </w:p>
    <w:p w:rsidR="003110D7" w:rsidRDefault="003110D7" w:rsidP="003110D7">
      <w:pPr>
        <w:pStyle w:val="ListParagraph"/>
        <w:numPr>
          <w:ilvl w:val="0"/>
          <w:numId w:val="1"/>
        </w:numPr>
        <w:rPr>
          <w:color w:val="1F497D"/>
          <w:lang w:val="ka-GE"/>
        </w:rPr>
      </w:pPr>
      <w:r>
        <w:rPr>
          <w:color w:val="1F497D"/>
          <w:lang w:val="ka-GE"/>
        </w:rPr>
        <w:t>ეკგ + კარდიოლოგის კონსულტაცია - 65 ლარი.</w:t>
      </w:r>
    </w:p>
    <w:p w:rsidR="003110D7" w:rsidRDefault="003110D7" w:rsidP="003110D7">
      <w:pPr>
        <w:rPr>
          <w:color w:val="1F497D"/>
          <w:lang w:val="ka-GE"/>
        </w:rPr>
      </w:pPr>
    </w:p>
    <w:p w:rsidR="003110D7" w:rsidRDefault="003110D7" w:rsidP="003110D7">
      <w:pPr>
        <w:ind w:left="360"/>
        <w:rPr>
          <w:b/>
          <w:color w:val="FF0000"/>
          <w:sz w:val="24"/>
          <w:lang w:val="ka-GE"/>
        </w:rPr>
      </w:pPr>
      <w:r w:rsidRPr="003110D7">
        <w:rPr>
          <w:b/>
          <w:color w:val="1F497D"/>
          <w:sz w:val="24"/>
          <w:lang w:val="ka-GE"/>
        </w:rPr>
        <w:t xml:space="preserve">სულ გამოდის - </w:t>
      </w:r>
      <w:r w:rsidRPr="003110D7">
        <w:rPr>
          <w:b/>
          <w:color w:val="FF0000"/>
          <w:sz w:val="24"/>
          <w:lang w:val="ka-GE"/>
        </w:rPr>
        <w:t xml:space="preserve">207 ლარი. </w:t>
      </w:r>
      <w:r w:rsidRPr="003110D7">
        <w:rPr>
          <w:b/>
          <w:color w:val="1F497D"/>
          <w:sz w:val="24"/>
          <w:lang w:val="ka-GE"/>
        </w:rPr>
        <w:t xml:space="preserve">საჭიროების და რაოდენობიდან გამომდინარე, შესაძლებელია დავაკლოთ </w:t>
      </w:r>
      <w:r w:rsidRPr="003110D7">
        <w:rPr>
          <w:b/>
          <w:color w:val="FF0000"/>
          <w:sz w:val="24"/>
          <w:lang w:val="ka-GE"/>
        </w:rPr>
        <w:t>20%</w:t>
      </w:r>
    </w:p>
    <w:p w:rsidR="003110D7" w:rsidRDefault="003110D7" w:rsidP="003110D7">
      <w:pPr>
        <w:ind w:left="360"/>
        <w:rPr>
          <w:b/>
          <w:color w:val="1F497D"/>
          <w:sz w:val="24"/>
          <w:lang w:val="ka-GE"/>
        </w:rPr>
      </w:pPr>
    </w:p>
    <w:p w:rsidR="002C3DF1" w:rsidRDefault="002C3DF1" w:rsidP="002C3DF1">
      <w:pPr>
        <w:rPr>
          <w:b/>
          <w:color w:val="1F497D"/>
          <w:sz w:val="24"/>
          <w:lang w:val="ka-GE"/>
        </w:rPr>
      </w:pPr>
    </w:p>
    <w:p w:rsidR="002C3DF1" w:rsidRDefault="002C3DF1" w:rsidP="002C3DF1">
      <w:pPr>
        <w:rPr>
          <w:b/>
          <w:color w:val="1F497D"/>
          <w:sz w:val="24"/>
          <w:lang w:val="ka-GE"/>
        </w:rPr>
      </w:pPr>
    </w:p>
    <w:p w:rsidR="008956E7" w:rsidRPr="002C3DF1" w:rsidRDefault="003110D7" w:rsidP="002C3DF1">
      <w:pPr>
        <w:rPr>
          <w:b/>
          <w:color w:val="1F497D"/>
          <w:sz w:val="28"/>
          <w:lang w:val="ka-GE"/>
        </w:rPr>
      </w:pPr>
      <w:r w:rsidRPr="003110D7">
        <w:rPr>
          <w:b/>
          <w:color w:val="1F497D"/>
          <w:sz w:val="28"/>
          <w:lang w:val="ka-GE"/>
        </w:rPr>
        <w:t>ევექსი</w:t>
      </w:r>
    </w:p>
    <w:p w:rsidR="003110D7" w:rsidRPr="002C3DF1" w:rsidRDefault="003110D7" w:rsidP="003110D7">
      <w:pPr>
        <w:rPr>
          <w:rFonts w:asciiTheme="minorHAnsi" w:hAnsiTheme="minorHAnsi" w:cstheme="minorHAnsi"/>
          <w:sz w:val="24"/>
          <w:lang w:val="ka-GE"/>
        </w:rPr>
      </w:pPr>
    </w:p>
    <w:tbl>
      <w:tblPr>
        <w:tblW w:w="12284" w:type="dxa"/>
        <w:tblInd w:w="-1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6"/>
        <w:gridCol w:w="1080"/>
      </w:tblGrid>
      <w:tr w:rsidR="003110D7" w:rsidRPr="002C3DF1" w:rsidTr="003110D7">
        <w:trPr>
          <w:trHeight w:val="285"/>
        </w:trPr>
        <w:tc>
          <w:tcPr>
            <w:tcW w:w="112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988" w:type="dxa"/>
              <w:tblInd w:w="5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3"/>
              <w:gridCol w:w="1085"/>
            </w:tblGrid>
            <w:tr w:rsidR="003110D7" w:rsidRPr="002C3DF1" w:rsidTr="003110D7">
              <w:trPr>
                <w:trHeight w:val="285"/>
              </w:trPr>
              <w:tc>
                <w:tcPr>
                  <w:tcW w:w="99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  <w:t>ჰეპატიტ В–ს მარკერი   HBsAg ( სწრაფი, მარტივი მეთოდით) განსაზღვრა სისხლში</w:t>
                  </w:r>
                </w:p>
              </w:tc>
              <w:tc>
                <w:tcPr>
                  <w:tcW w:w="1085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  <w:t>28.00</w:t>
                  </w:r>
                </w:p>
              </w:tc>
            </w:tr>
            <w:tr w:rsidR="003110D7" w:rsidRPr="002C3DF1" w:rsidTr="003110D7">
              <w:trPr>
                <w:trHeight w:val="285"/>
              </w:trPr>
              <w:tc>
                <w:tcPr>
                  <w:tcW w:w="99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  <w:t>სიფილისის გამომწვევი Treponema pallidum–ის  ანტისხეულების განსაზღვრა სისხლში  (ანტი-TP ან   RPR )</w:t>
                  </w:r>
                </w:p>
              </w:tc>
              <w:tc>
                <w:tcPr>
                  <w:tcW w:w="1085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24"/>
                    </w:rPr>
                  </w:pPr>
                  <w:r w:rsidRPr="002C3DF1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24"/>
                    </w:rPr>
                    <w:t>19.00</w:t>
                  </w:r>
                </w:p>
                <w:p w:rsidR="003110D7" w:rsidRPr="002C3DF1" w:rsidRDefault="003110D7">
                  <w:pPr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24"/>
                      <w:lang w:val="ka-GE"/>
                    </w:rPr>
                  </w:pPr>
                  <w:r w:rsidRPr="002C3DF1">
                    <w:rPr>
                      <w:rFonts w:asciiTheme="minorHAnsi" w:hAnsiTheme="minorHAnsi" w:cstheme="minorHAnsi"/>
                      <w:b/>
                      <w:color w:val="FF0000"/>
                      <w:sz w:val="24"/>
                      <w:lang w:val="ka-GE"/>
                    </w:rPr>
                    <w:t>ან</w:t>
                  </w:r>
                </w:p>
              </w:tc>
            </w:tr>
            <w:tr w:rsidR="003110D7" w:rsidRPr="002C3DF1" w:rsidTr="003110D7">
              <w:trPr>
                <w:trHeight w:val="285"/>
              </w:trPr>
              <w:tc>
                <w:tcPr>
                  <w:tcW w:w="99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  <w:t>სიფილისის გამომწვევიTreponema palidum-ის ანტისხეულების განსაზღვრა სისხლში TPHA</w:t>
                  </w:r>
                </w:p>
              </w:tc>
              <w:tc>
                <w:tcPr>
                  <w:tcW w:w="1085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24"/>
                    </w:rPr>
                  </w:pPr>
                  <w:r w:rsidRPr="002C3DF1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24"/>
                    </w:rPr>
                    <w:t>23.00</w:t>
                  </w:r>
                </w:p>
              </w:tc>
            </w:tr>
            <w:tr w:rsidR="003110D7" w:rsidRPr="002C3DF1" w:rsidTr="003110D7">
              <w:trPr>
                <w:trHeight w:val="285"/>
              </w:trPr>
              <w:tc>
                <w:tcPr>
                  <w:tcW w:w="99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  <w:t>შარდის საერთო ანალიზი</w:t>
                  </w:r>
                </w:p>
              </w:tc>
              <w:tc>
                <w:tcPr>
                  <w:tcW w:w="1085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  <w:t>15.00</w:t>
                  </w:r>
                </w:p>
              </w:tc>
            </w:tr>
            <w:tr w:rsidR="003110D7" w:rsidRPr="002C3DF1" w:rsidTr="003110D7">
              <w:trPr>
                <w:trHeight w:val="285"/>
              </w:trPr>
              <w:tc>
                <w:tcPr>
                  <w:tcW w:w="99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  <w:t>გულმკერდის  ღრუს ორგანოების რენტგენოლოგიური გამოკვლევა</w:t>
                  </w:r>
                </w:p>
              </w:tc>
              <w:tc>
                <w:tcPr>
                  <w:tcW w:w="1085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  <w:t>33.00</w:t>
                  </w:r>
                </w:p>
                <w:p w:rsidR="002C3DF1" w:rsidRPr="002C3DF1" w:rsidRDefault="002C3DF1">
                  <w:pPr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24"/>
                      <w:lang w:val="ka-GE"/>
                    </w:rPr>
                  </w:pPr>
                  <w:r w:rsidRPr="002C3DF1">
                    <w:rPr>
                      <w:rFonts w:asciiTheme="minorHAnsi" w:hAnsiTheme="minorHAnsi" w:cstheme="minorHAnsi"/>
                      <w:b/>
                      <w:color w:val="FF0000"/>
                      <w:sz w:val="24"/>
                      <w:lang w:val="ka-GE"/>
                    </w:rPr>
                    <w:t>ან</w:t>
                  </w:r>
                </w:p>
              </w:tc>
            </w:tr>
            <w:tr w:rsidR="003110D7" w:rsidRPr="002C3DF1" w:rsidTr="003110D7">
              <w:trPr>
                <w:trHeight w:val="285"/>
              </w:trPr>
              <w:tc>
                <w:tcPr>
                  <w:tcW w:w="99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  <w:t>გულმკერდის ღრუს ორგანოების რენტგენოსკოპია</w:t>
                  </w:r>
                </w:p>
              </w:tc>
              <w:tc>
                <w:tcPr>
                  <w:tcW w:w="1085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  <w:t>44.00</w:t>
                  </w:r>
                </w:p>
              </w:tc>
            </w:tr>
            <w:tr w:rsidR="003110D7" w:rsidRPr="002C3DF1" w:rsidTr="003110D7">
              <w:trPr>
                <w:trHeight w:val="285"/>
              </w:trPr>
              <w:tc>
                <w:tcPr>
                  <w:tcW w:w="9903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  <w:t>აივ ინფექციის მარკერი Anti- HIV1/2 (სწრაფი მარტივი მეთოდით) განსაზღვრა სისხლში</w:t>
                  </w:r>
                </w:p>
              </w:tc>
              <w:tc>
                <w:tcPr>
                  <w:tcW w:w="1085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  <w:t>19.00</w:t>
                  </w:r>
                </w:p>
              </w:tc>
            </w:tr>
            <w:tr w:rsidR="003110D7" w:rsidRPr="002C3DF1" w:rsidTr="003110D7">
              <w:trPr>
                <w:trHeight w:val="765"/>
              </w:trPr>
              <w:tc>
                <w:tcPr>
                  <w:tcW w:w="99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  <w:t>სისხლის საერთო ანალიზი (CBC+Diff; ESR)</w:t>
                  </w:r>
                </w:p>
                <w:p w:rsidR="002C3DF1" w:rsidRPr="002C3DF1" w:rsidRDefault="002C3DF1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</w:rPr>
                  </w:pPr>
                </w:p>
                <w:p w:rsidR="002C3DF1" w:rsidRPr="002C3DF1" w:rsidRDefault="002C3DF1">
                  <w:pPr>
                    <w:rPr>
                      <w:rFonts w:asciiTheme="minorHAnsi" w:hAnsiTheme="minorHAnsi" w:cstheme="minorHAnsi"/>
                      <w:color w:val="FF0000"/>
                      <w:szCs w:val="20"/>
                      <w:lang w:val="ka-GE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FF0000"/>
                      <w:szCs w:val="20"/>
                      <w:lang w:val="ka-GE"/>
                    </w:rPr>
                    <w:t xml:space="preserve">არ არის შესული </w:t>
                  </w:r>
                  <w:r w:rsidRPr="002C3DF1">
                    <w:rPr>
                      <w:rFonts w:asciiTheme="minorHAnsi" w:hAnsiTheme="minorHAnsi" w:cstheme="minorHAnsi"/>
                      <w:color w:val="FF0000"/>
                      <w:szCs w:val="20"/>
                    </w:rPr>
                    <w:t xml:space="preserve">C </w:t>
                  </w:r>
                  <w:r w:rsidRPr="002C3DF1">
                    <w:rPr>
                      <w:rFonts w:asciiTheme="minorHAnsi" w:hAnsiTheme="minorHAnsi" w:cstheme="minorHAnsi"/>
                      <w:color w:val="FF0000"/>
                      <w:szCs w:val="20"/>
                      <w:lang w:val="ka-GE"/>
                    </w:rPr>
                    <w:t>ჰეპატიტის ტესტი;</w:t>
                  </w:r>
                </w:p>
                <w:p w:rsidR="002C3DF1" w:rsidRPr="002C3DF1" w:rsidRDefault="002C3DF1">
                  <w:pPr>
                    <w:rPr>
                      <w:rFonts w:asciiTheme="minorHAnsi" w:hAnsiTheme="minorHAnsi" w:cstheme="minorHAnsi"/>
                      <w:color w:val="FF0000"/>
                      <w:szCs w:val="20"/>
                      <w:lang w:val="ka-GE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FF0000"/>
                      <w:szCs w:val="20"/>
                      <w:lang w:val="ka-GE"/>
                    </w:rPr>
                    <w:t>ორსულობის ტესტი შარდით;</w:t>
                  </w:r>
                </w:p>
                <w:p w:rsidR="002C3DF1" w:rsidRPr="002C3DF1" w:rsidRDefault="002C3DF1">
                  <w:pPr>
                    <w:rPr>
                      <w:rFonts w:asciiTheme="minorHAnsi" w:hAnsiTheme="minorHAnsi" w:cstheme="minorHAnsi"/>
                      <w:color w:val="FF0000"/>
                      <w:szCs w:val="20"/>
                      <w:lang w:val="ka-GE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FF0000"/>
                      <w:szCs w:val="20"/>
                      <w:lang w:val="ka-GE"/>
                    </w:rPr>
                    <w:t>ელექტორ კარდიოგრაფია</w:t>
                  </w:r>
                </w:p>
                <w:p w:rsidR="002C3DF1" w:rsidRPr="002C3DF1" w:rsidRDefault="002C3DF1">
                  <w:pPr>
                    <w:rPr>
                      <w:rFonts w:asciiTheme="minorHAnsi" w:hAnsiTheme="minorHAnsi" w:cstheme="minorHAnsi"/>
                      <w:color w:val="FF0000"/>
                      <w:szCs w:val="20"/>
                      <w:lang w:val="ka-GE"/>
                    </w:rPr>
                  </w:pPr>
                </w:p>
                <w:p w:rsidR="002C3DF1" w:rsidRPr="002C3DF1" w:rsidRDefault="002C3DF1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Cs w:val="20"/>
                      <w:lang w:val="ka-GE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  <w:szCs w:val="20"/>
                      <w:lang w:val="ka-GE"/>
                    </w:rPr>
                    <w:t xml:space="preserve"> </w:t>
                  </w:r>
                  <w:r w:rsidRPr="002C3DF1">
                    <w:rPr>
                      <w:rFonts w:asciiTheme="minorHAnsi" w:hAnsiTheme="minorHAnsi" w:cstheme="minorHAnsi"/>
                      <w:b/>
                      <w:color w:val="1F3864" w:themeColor="accent5" w:themeShade="80"/>
                      <w:sz w:val="24"/>
                      <w:szCs w:val="20"/>
                      <w:lang w:val="ka-GE"/>
                    </w:rPr>
                    <w:t>ჯამი 136 ლარი  ან 151 ლარი</w:t>
                  </w: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  <w:szCs w:val="20"/>
                      <w:lang w:val="ka-GE"/>
                    </w:rPr>
                    <w:t xml:space="preserve"> (რენტგენის და სიფილისის ტესტის არჩევანის მიხედვით)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10D7" w:rsidRPr="002C3DF1" w:rsidRDefault="003110D7">
                  <w:pPr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</w:pPr>
                  <w:r w:rsidRPr="002C3DF1">
                    <w:rPr>
                      <w:rFonts w:asciiTheme="minorHAnsi" w:hAnsiTheme="minorHAnsi" w:cstheme="minorHAnsi"/>
                      <w:color w:val="1F3864" w:themeColor="accent5" w:themeShade="80"/>
                      <w:sz w:val="24"/>
                    </w:rPr>
                    <w:t>22.00</w:t>
                  </w:r>
                </w:p>
              </w:tc>
            </w:tr>
          </w:tbl>
          <w:p w:rsidR="003110D7" w:rsidRPr="002C3DF1" w:rsidRDefault="003110D7">
            <w:pPr>
              <w:rPr>
                <w:rFonts w:asciiTheme="minorHAnsi" w:eastAsia="Times New Roman" w:hAnsiTheme="minorHAnsi" w:cstheme="minorHAnsi"/>
                <w:szCs w:val="20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D7" w:rsidRPr="002C3DF1" w:rsidRDefault="003110D7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2C3DF1" w:rsidRDefault="002C3DF1"/>
    <w:p w:rsidR="002C3DF1" w:rsidRDefault="002C3DF1"/>
    <w:p w:rsidR="002C3DF1" w:rsidRDefault="002C3DF1">
      <w:pPr>
        <w:rPr>
          <w:b/>
          <w:color w:val="1F3864" w:themeColor="accent5" w:themeShade="80"/>
          <w:sz w:val="24"/>
          <w:lang w:val="ka-GE"/>
        </w:rPr>
      </w:pPr>
      <w:r w:rsidRPr="002C3DF1">
        <w:rPr>
          <w:b/>
          <w:color w:val="1F3864" w:themeColor="accent5" w:themeShade="80"/>
          <w:sz w:val="24"/>
          <w:lang w:val="ka-GE"/>
        </w:rPr>
        <w:t xml:space="preserve">საოჯახო მედიცინის ეროვნული ცენტრი </w:t>
      </w:r>
    </w:p>
    <w:p w:rsidR="002C3DF1" w:rsidRDefault="002C3DF1">
      <w:pPr>
        <w:rPr>
          <w:b/>
          <w:color w:val="1F3864" w:themeColor="accent5" w:themeShade="80"/>
          <w:sz w:val="24"/>
          <w:lang w:val="ka-GE"/>
        </w:rPr>
      </w:pPr>
    </w:p>
    <w:p w:rsidR="002C3DF1" w:rsidRPr="002C3DF1" w:rsidRDefault="002C3DF1">
      <w:pPr>
        <w:rPr>
          <w:b/>
          <w:color w:val="1F3864" w:themeColor="accent5" w:themeShade="80"/>
          <w:sz w:val="24"/>
          <w:lang w:val="ka-GE"/>
        </w:rPr>
      </w:pPr>
      <w:r>
        <w:rPr>
          <w:b/>
          <w:color w:val="1F3864" w:themeColor="accent5" w:themeShade="80"/>
          <w:sz w:val="24"/>
          <w:lang w:val="ka-GE"/>
        </w:rPr>
        <w:t>დეტალური განფასება არ მოუწოდებ</w:t>
      </w:r>
      <w:bookmarkStart w:id="0" w:name="_GoBack"/>
      <w:bookmarkEnd w:id="0"/>
      <w:r>
        <w:rPr>
          <w:b/>
          <w:color w:val="1F3864" w:themeColor="accent5" w:themeShade="80"/>
          <w:sz w:val="24"/>
          <w:lang w:val="ka-GE"/>
        </w:rPr>
        <w:t xml:space="preserve">იათ, მოგვაწოდეს მხოლოდ ჯამი </w:t>
      </w:r>
      <w:r w:rsidRPr="002C3DF1">
        <w:rPr>
          <w:b/>
          <w:color w:val="1F3864" w:themeColor="accent5" w:themeShade="80"/>
          <w:sz w:val="28"/>
          <w:lang w:val="ka-GE"/>
        </w:rPr>
        <w:t>75 ლარი</w:t>
      </w:r>
    </w:p>
    <w:sectPr w:rsidR="002C3DF1" w:rsidRPr="002C3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77CAA"/>
    <w:multiLevelType w:val="hybridMultilevel"/>
    <w:tmpl w:val="AC804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CE"/>
    <w:rsid w:val="002936CE"/>
    <w:rsid w:val="002C3DF1"/>
    <w:rsid w:val="003110D7"/>
    <w:rsid w:val="00311A30"/>
    <w:rsid w:val="005217E7"/>
    <w:rsid w:val="0089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D20E"/>
  <w15:chartTrackingRefBased/>
  <w15:docId w15:val="{6374EC78-C5B2-4A41-BAB9-9470991F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0D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0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2</cp:revision>
  <dcterms:created xsi:type="dcterms:W3CDTF">2020-09-04T07:12:00Z</dcterms:created>
  <dcterms:modified xsi:type="dcterms:W3CDTF">2020-09-04T07:12:00Z</dcterms:modified>
</cp:coreProperties>
</file>